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08B" w:rsidRDefault="00A4408B" w:rsidP="00A4408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A4408B" w:rsidRDefault="00A4408B" w:rsidP="00A4408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4408B" w:rsidRPr="006C1175" w:rsidRDefault="00A4408B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1175" w:rsidRDefault="0071620A" w:rsidP="00F16F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</w:t>
      </w:r>
      <w:r w:rsidR="00F16F5E">
        <w:rPr>
          <w:rFonts w:ascii="Corbel" w:hAnsi="Corbel"/>
          <w:b/>
          <w:smallCaps/>
          <w:sz w:val="24"/>
          <w:szCs w:val="24"/>
        </w:rPr>
        <w:t>2024-2029</w:t>
      </w:r>
    </w:p>
    <w:p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</w:t>
      </w:r>
      <w:r w:rsidR="00F16F5E">
        <w:rPr>
          <w:rFonts w:ascii="Corbel" w:hAnsi="Corbel"/>
          <w:sz w:val="24"/>
          <w:szCs w:val="24"/>
        </w:rPr>
        <w:t>6</w:t>
      </w:r>
      <w:r w:rsidR="00DB42A8" w:rsidRPr="006C1175">
        <w:rPr>
          <w:rFonts w:ascii="Corbel" w:hAnsi="Corbel"/>
          <w:sz w:val="24"/>
          <w:szCs w:val="24"/>
        </w:rPr>
        <w:t>/</w:t>
      </w:r>
      <w:r w:rsidR="00EF7F91">
        <w:rPr>
          <w:rFonts w:ascii="Corbel" w:hAnsi="Corbel"/>
          <w:sz w:val="24"/>
          <w:szCs w:val="24"/>
        </w:rPr>
        <w:t>20</w:t>
      </w:r>
      <w:r w:rsidR="00DB42A8" w:rsidRPr="006C1175">
        <w:rPr>
          <w:rFonts w:ascii="Corbel" w:hAnsi="Corbel"/>
          <w:sz w:val="24"/>
          <w:szCs w:val="24"/>
        </w:rPr>
        <w:t>2</w:t>
      </w:r>
      <w:r w:rsidR="00F16F5E">
        <w:rPr>
          <w:rFonts w:ascii="Corbel" w:hAnsi="Corbel"/>
          <w:sz w:val="24"/>
          <w:szCs w:val="24"/>
        </w:rPr>
        <w:t>7</w:t>
      </w:r>
    </w:p>
    <w:p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podstawy edukacji przedszkolnej </w:t>
            </w:r>
            <w:r w:rsidR="001C048F" w:rsidRPr="006C1175">
              <w:rPr>
                <w:rFonts w:ascii="Corbel" w:hAnsi="Corbel"/>
                <w:sz w:val="24"/>
                <w:szCs w:val="24"/>
              </w:rPr>
              <w:t>i wczesnoszkolnej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850AB" w:rsidRPr="006C1175" w:rsidRDefault="00325E4A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97B67" w:rsidRPr="00397B67">
              <w:rPr>
                <w:rFonts w:ascii="Corbel" w:hAnsi="Corbel"/>
                <w:b w:val="0"/>
                <w:sz w:val="24"/>
                <w:szCs w:val="24"/>
              </w:rPr>
              <w:t>rof. dr hab. Liliya Morska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7709" w:rsidRPr="006C1175" w:rsidRDefault="00F05D5C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Katarzyna Warchoł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Wykł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Sem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 xml:space="preserve">Warsztaty – </w:t>
      </w:r>
      <w:proofErr w:type="spellStart"/>
      <w:r w:rsidRPr="006C1175">
        <w:rPr>
          <w:rFonts w:ascii="Corbel" w:hAnsi="Corbel"/>
          <w:b w:val="0"/>
          <w:szCs w:val="24"/>
        </w:rPr>
        <w:t>zal</w:t>
      </w:r>
      <w:proofErr w:type="spellEnd"/>
      <w:r w:rsidRPr="006C1175">
        <w:rPr>
          <w:rFonts w:ascii="Corbel" w:hAnsi="Corbel"/>
          <w:b w:val="0"/>
          <w:szCs w:val="24"/>
        </w:rPr>
        <w:t>. z oceną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1175" w:rsidTr="00745302">
        <w:tc>
          <w:tcPr>
            <w:tcW w:w="9670" w:type="dxa"/>
          </w:tcPr>
          <w:p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81"/>
      </w:tblGrid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jej terminologią, przeobrażeniami paradygmatycznymi w perspektywie interdyscyplinarnej</w:t>
            </w:r>
          </w:p>
        </w:tc>
      </w:tr>
      <w:tr w:rsidR="001320FB" w:rsidRPr="006C1175" w:rsidTr="00C855B6">
        <w:tc>
          <w:tcPr>
            <w:tcW w:w="845" w:type="dxa"/>
            <w:vAlign w:val="center"/>
          </w:tcPr>
          <w:p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6C1175" w:rsidTr="00C855B6">
        <w:tc>
          <w:tcPr>
            <w:tcW w:w="845" w:type="dxa"/>
            <w:vAlign w:val="center"/>
          </w:tcPr>
          <w:p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163D17" w:rsidRPr="006C1175" w:rsidTr="005A3DC7">
        <w:tc>
          <w:tcPr>
            <w:tcW w:w="1679" w:type="dxa"/>
            <w:vAlign w:val="center"/>
          </w:tcPr>
          <w:p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6C1175" w:rsidTr="002D2B98">
        <w:tc>
          <w:tcPr>
            <w:tcW w:w="952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</w:t>
            </w:r>
            <w:r w:rsidR="001C048F" w:rsidRPr="006C1175">
              <w:rPr>
                <w:rFonts w:ascii="Corbel" w:hAnsi="Corbel"/>
                <w:sz w:val="24"/>
                <w:szCs w:val="24"/>
              </w:rPr>
              <w:t>kognitywistce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 xml:space="preserve"> koncepcje w edukacji wczesnoszkolnej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:rsidTr="002D2B98">
        <w:tc>
          <w:tcPr>
            <w:tcW w:w="9520" w:type="dxa"/>
          </w:tcPr>
          <w:p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5104"/>
        <w:gridCol w:w="2126"/>
      </w:tblGrid>
      <w:tr w:rsidR="002D2B98" w:rsidRPr="006C1175" w:rsidTr="003B7CAD">
        <w:tc>
          <w:tcPr>
            <w:tcW w:w="2409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1175" w:rsidTr="00923D7D">
        <w:tc>
          <w:tcPr>
            <w:tcW w:w="9670" w:type="dxa"/>
          </w:tcPr>
          <w:p w:rsidR="00C86674" w:rsidRPr="006C1175" w:rsidRDefault="003B7CAD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 </w:t>
            </w:r>
          </w:p>
          <w:p w:rsidR="0085747A" w:rsidRPr="006C1175" w:rsidRDefault="00C86674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</w:t>
            </w:r>
            <w:r w:rsidR="000A63A0">
              <w:rPr>
                <w:rFonts w:ascii="Corbel" w:hAnsi="Corbel"/>
                <w:b w:val="0"/>
                <w:smallCaps w:val="0"/>
                <w:szCs w:val="24"/>
              </w:rPr>
              <w:t xml:space="preserve"> ocena uzyskana w toku egzaminu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 xml:space="preserve">w skali: 60% poprawnych odpowiedzi –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70% - plus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80 – dobry; 85% - plus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90 – 100% -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0"/>
        <w:gridCol w:w="2970"/>
      </w:tblGrid>
      <w:tr w:rsidR="0085747A" w:rsidRPr="006C1175" w:rsidTr="00E638A8">
        <w:tc>
          <w:tcPr>
            <w:tcW w:w="6550" w:type="dxa"/>
            <w:vAlign w:val="center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C61DC5" w:rsidP="00854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6C1175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5415"/>
      </w:tblGrid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1"/>
      </w:tblGrid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90198" w:rsidRPr="006C1175" w:rsidRDefault="00990198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:rsidR="00990198" w:rsidRPr="006C1175" w:rsidRDefault="0099019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:rsidR="00BF36C8" w:rsidRPr="006C1175" w:rsidRDefault="00BF36C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867709" w:rsidRPr="00651CBC" w:rsidRDefault="007365F2" w:rsidP="00651CBC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65F2">
              <w:rPr>
                <w:rFonts w:ascii="Corbel" w:hAnsi="Corbel"/>
                <w:sz w:val="24"/>
                <w:szCs w:val="24"/>
              </w:rPr>
              <w:t>Jakubowicz-Bryx</w:t>
            </w:r>
            <w:proofErr w:type="spellEnd"/>
            <w:r w:rsidRPr="007365F2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7365F2">
              <w:rPr>
                <w:rFonts w:ascii="Corbel" w:hAnsi="Corbel"/>
                <w:sz w:val="24"/>
                <w:szCs w:val="24"/>
              </w:rPr>
              <w:t>Sobieszczyk</w:t>
            </w:r>
            <w:proofErr w:type="spellEnd"/>
            <w:r w:rsidRPr="007365F2">
              <w:rPr>
                <w:rFonts w:ascii="Corbel" w:hAnsi="Corbel"/>
                <w:sz w:val="24"/>
                <w:szCs w:val="24"/>
              </w:rPr>
              <w:t xml:space="preserve"> M., Wojciechowska K. (2022), Pedagogika przedszkolna i wczesnoszkolna we współczesnej przestrzeni społecznej. Wybrane aspekty. Bydgoszcz, Wydawnictwo Uniwersytetu Kazimierza Wielkiego.</w:t>
            </w:r>
          </w:p>
        </w:tc>
      </w:tr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90198" w:rsidRPr="006C1175" w:rsidRDefault="00990198" w:rsidP="00651CBC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</w:t>
            </w:r>
            <w:r w:rsidR="00BF36C8" w:rsidRPr="006C1175">
              <w:rPr>
                <w:rFonts w:ascii="Corbel" w:hAnsi="Corbel"/>
                <w:i/>
                <w:sz w:val="24"/>
                <w:szCs w:val="24"/>
              </w:rPr>
              <w:t>, Bliżej przedszkola</w:t>
            </w:r>
          </w:p>
          <w:p w:rsidR="00482F19" w:rsidRPr="006C1175" w:rsidRDefault="00482F19" w:rsidP="00651CBC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482F19" w:rsidRPr="006C1175" w:rsidRDefault="00482F19" w:rsidP="00651CBC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:rsidR="00482F19" w:rsidRPr="006C1175" w:rsidRDefault="00482F19" w:rsidP="00651CBC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482F19" w:rsidRPr="006C1175" w:rsidRDefault="00482F19" w:rsidP="00651CBC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lastRenderedPageBreak/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867709" w:rsidRDefault="00482F19" w:rsidP="00651CBC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  <w:p w:rsidR="00651CBC" w:rsidRDefault="00651CBC" w:rsidP="00651CBC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651CBC" w:rsidRDefault="00651CBC" w:rsidP="00651CBC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="00651CBC" w:rsidRDefault="00651CBC" w:rsidP="00651CBC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  <w:p w:rsidR="00651CBC" w:rsidRDefault="00651CBC" w:rsidP="00651CBC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6C1175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:rsidR="00651CBC" w:rsidRDefault="00651CBC" w:rsidP="00651CBC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651CBC" w:rsidRPr="00E96287" w:rsidRDefault="00651CBC" w:rsidP="00E96287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Szczepska-Pustkowska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, Warszawa 2009.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F36" w:rsidRDefault="00385F36" w:rsidP="00C16ABF">
      <w:pPr>
        <w:spacing w:after="0" w:line="240" w:lineRule="auto"/>
      </w:pPr>
      <w:r>
        <w:separator/>
      </w:r>
    </w:p>
  </w:endnote>
  <w:endnote w:type="continuationSeparator" w:id="0">
    <w:p w:rsidR="00385F36" w:rsidRDefault="00385F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F36" w:rsidRDefault="00385F36" w:rsidP="00C16ABF">
      <w:pPr>
        <w:spacing w:after="0" w:line="240" w:lineRule="auto"/>
      </w:pPr>
      <w:r>
        <w:separator/>
      </w:r>
    </w:p>
  </w:footnote>
  <w:footnote w:type="continuationSeparator" w:id="0">
    <w:p w:rsidR="00385F36" w:rsidRDefault="00385F3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A63A0"/>
    <w:rsid w:val="000B192D"/>
    <w:rsid w:val="000B28EE"/>
    <w:rsid w:val="000B3E37"/>
    <w:rsid w:val="000D04B0"/>
    <w:rsid w:val="000D3850"/>
    <w:rsid w:val="000D5555"/>
    <w:rsid w:val="000F1C57"/>
    <w:rsid w:val="000F26BE"/>
    <w:rsid w:val="000F5615"/>
    <w:rsid w:val="001035B5"/>
    <w:rsid w:val="0010439C"/>
    <w:rsid w:val="00114DE1"/>
    <w:rsid w:val="00117608"/>
    <w:rsid w:val="00124BFF"/>
    <w:rsid w:val="0012560E"/>
    <w:rsid w:val="00126790"/>
    <w:rsid w:val="00127108"/>
    <w:rsid w:val="001320FB"/>
    <w:rsid w:val="00132FE5"/>
    <w:rsid w:val="001341AA"/>
    <w:rsid w:val="00134B13"/>
    <w:rsid w:val="00146BC0"/>
    <w:rsid w:val="0015099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C048F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307C"/>
    <w:rsid w:val="0032566C"/>
    <w:rsid w:val="00325E4A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85F36"/>
    <w:rsid w:val="00397B67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60C4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39DF"/>
    <w:rsid w:val="005363C4"/>
    <w:rsid w:val="00536BDE"/>
    <w:rsid w:val="00543ACC"/>
    <w:rsid w:val="0056696D"/>
    <w:rsid w:val="00586268"/>
    <w:rsid w:val="00591EED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1CBC"/>
    <w:rsid w:val="00652718"/>
    <w:rsid w:val="00654934"/>
    <w:rsid w:val="006620D9"/>
    <w:rsid w:val="00671958"/>
    <w:rsid w:val="00673E0E"/>
    <w:rsid w:val="00675843"/>
    <w:rsid w:val="00684EB9"/>
    <w:rsid w:val="00692555"/>
    <w:rsid w:val="00692C05"/>
    <w:rsid w:val="00696477"/>
    <w:rsid w:val="006B38EC"/>
    <w:rsid w:val="006B3991"/>
    <w:rsid w:val="006C1175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365F2"/>
    <w:rsid w:val="00745302"/>
    <w:rsid w:val="007461D6"/>
    <w:rsid w:val="00746315"/>
    <w:rsid w:val="00746EC8"/>
    <w:rsid w:val="0075325D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49B3"/>
    <w:rsid w:val="008541DC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02B04"/>
    <w:rsid w:val="00907BB1"/>
    <w:rsid w:val="00916188"/>
    <w:rsid w:val="00923D7D"/>
    <w:rsid w:val="00941071"/>
    <w:rsid w:val="009508DF"/>
    <w:rsid w:val="00950DAC"/>
    <w:rsid w:val="00954A07"/>
    <w:rsid w:val="0097076D"/>
    <w:rsid w:val="009716EE"/>
    <w:rsid w:val="009755D3"/>
    <w:rsid w:val="00990198"/>
    <w:rsid w:val="00997F14"/>
    <w:rsid w:val="009A1D19"/>
    <w:rsid w:val="009A78D9"/>
    <w:rsid w:val="009B08F3"/>
    <w:rsid w:val="009B2420"/>
    <w:rsid w:val="009C3E31"/>
    <w:rsid w:val="009C51FC"/>
    <w:rsid w:val="009C54AE"/>
    <w:rsid w:val="009C788E"/>
    <w:rsid w:val="009D0FDA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4408B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B784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5FD"/>
    <w:rsid w:val="00B767DD"/>
    <w:rsid w:val="00B8056E"/>
    <w:rsid w:val="00B819C8"/>
    <w:rsid w:val="00B82308"/>
    <w:rsid w:val="00B90885"/>
    <w:rsid w:val="00B9637A"/>
    <w:rsid w:val="00B9726F"/>
    <w:rsid w:val="00BB4886"/>
    <w:rsid w:val="00BB520A"/>
    <w:rsid w:val="00BD3869"/>
    <w:rsid w:val="00BD3F86"/>
    <w:rsid w:val="00BD66E9"/>
    <w:rsid w:val="00BD6FF4"/>
    <w:rsid w:val="00BE13AD"/>
    <w:rsid w:val="00BE7F96"/>
    <w:rsid w:val="00BF19FA"/>
    <w:rsid w:val="00BF2514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44D9"/>
    <w:rsid w:val="00C56036"/>
    <w:rsid w:val="00C61DC5"/>
    <w:rsid w:val="00C66280"/>
    <w:rsid w:val="00C67E92"/>
    <w:rsid w:val="00C70A26"/>
    <w:rsid w:val="00C766DF"/>
    <w:rsid w:val="00C817AB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218B"/>
    <w:rsid w:val="00CC4EAA"/>
    <w:rsid w:val="00CD1269"/>
    <w:rsid w:val="00CD5EAD"/>
    <w:rsid w:val="00CD6897"/>
    <w:rsid w:val="00CD744C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09D"/>
    <w:rsid w:val="00DA2114"/>
    <w:rsid w:val="00DA2B47"/>
    <w:rsid w:val="00DB27FB"/>
    <w:rsid w:val="00DB339B"/>
    <w:rsid w:val="00DB42A8"/>
    <w:rsid w:val="00DD09AD"/>
    <w:rsid w:val="00DD15E4"/>
    <w:rsid w:val="00DE09C0"/>
    <w:rsid w:val="00DE408F"/>
    <w:rsid w:val="00DE4A14"/>
    <w:rsid w:val="00DF320D"/>
    <w:rsid w:val="00DF483C"/>
    <w:rsid w:val="00DF71C8"/>
    <w:rsid w:val="00E062A7"/>
    <w:rsid w:val="00E06D5B"/>
    <w:rsid w:val="00E129B8"/>
    <w:rsid w:val="00E1440E"/>
    <w:rsid w:val="00E16547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638A8"/>
    <w:rsid w:val="00E742AA"/>
    <w:rsid w:val="00E77E88"/>
    <w:rsid w:val="00E8107D"/>
    <w:rsid w:val="00E850AB"/>
    <w:rsid w:val="00E95785"/>
    <w:rsid w:val="00E960BB"/>
    <w:rsid w:val="00E96287"/>
    <w:rsid w:val="00EA2074"/>
    <w:rsid w:val="00EA4832"/>
    <w:rsid w:val="00EA4E9D"/>
    <w:rsid w:val="00EA6F1D"/>
    <w:rsid w:val="00EB3BCC"/>
    <w:rsid w:val="00EB5A30"/>
    <w:rsid w:val="00EC4899"/>
    <w:rsid w:val="00EC4AF8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EF7F91"/>
    <w:rsid w:val="00F03027"/>
    <w:rsid w:val="00F05D5C"/>
    <w:rsid w:val="00F070AB"/>
    <w:rsid w:val="00F12AFD"/>
    <w:rsid w:val="00F16F5E"/>
    <w:rsid w:val="00F17567"/>
    <w:rsid w:val="00F22DCD"/>
    <w:rsid w:val="00F2342F"/>
    <w:rsid w:val="00F27A7B"/>
    <w:rsid w:val="00F3265D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3D466-B11A-4C51-B2B7-5758E88AA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1195</Words>
  <Characters>7171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2024-09-10T16:39:00Z</dcterms:created>
  <dcterms:modified xsi:type="dcterms:W3CDTF">2024-09-10T16:43:00Z</dcterms:modified>
</cp:coreProperties>
</file>